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4855A" w14:textId="7145DF98" w:rsidR="00EA44C9" w:rsidRPr="00A54900" w:rsidRDefault="00A94CD2" w:rsidP="00957ADA">
      <w:pPr>
        <w:pStyle w:val="Ttulo1"/>
        <w:ind w:left="0" w:right="3"/>
        <w:jc w:val="center"/>
        <w:rPr>
          <w:sz w:val="32"/>
          <w:szCs w:val="32"/>
        </w:rPr>
      </w:pPr>
      <w:r w:rsidRPr="00A54900">
        <w:rPr>
          <w:sz w:val="32"/>
          <w:szCs w:val="32"/>
        </w:rPr>
        <w:t xml:space="preserve">TÍTULO DO RESUMO </w:t>
      </w:r>
      <w:r w:rsidR="00B357BB">
        <w:rPr>
          <w:sz w:val="32"/>
          <w:szCs w:val="32"/>
        </w:rPr>
        <w:t>EXPANDIDO</w:t>
      </w:r>
    </w:p>
    <w:p w14:paraId="22BC8B37" w14:textId="77777777" w:rsidR="00EA44C9" w:rsidRPr="00C86802" w:rsidRDefault="00EA44C9" w:rsidP="002B42F1">
      <w:pPr>
        <w:pStyle w:val="Corpodetexto"/>
        <w:rPr>
          <w:b/>
        </w:rPr>
      </w:pPr>
    </w:p>
    <w:p w14:paraId="36357554" w14:textId="77777777" w:rsidR="007B231B" w:rsidRDefault="00DC0E2A" w:rsidP="00E03986">
      <w:pPr>
        <w:pStyle w:val="Corpodetexto"/>
        <w:jc w:val="center"/>
      </w:pPr>
      <w:r>
        <w:t>Nome do Autor_</w:t>
      </w:r>
      <w:r w:rsidR="007B231B">
        <w:t>1</w:t>
      </w:r>
      <w:r w:rsidR="007B231B" w:rsidRPr="007B231B">
        <w:rPr>
          <w:vertAlign w:val="superscript"/>
        </w:rPr>
        <w:t>1</w:t>
      </w:r>
      <w:r w:rsidR="006611BB">
        <w:t>; e-mail d</w:t>
      </w:r>
      <w:r>
        <w:t>o Autor_</w:t>
      </w:r>
      <w:r w:rsidR="00A003F0">
        <w:t>1</w:t>
      </w:r>
    </w:p>
    <w:p w14:paraId="3BE2E1C5" w14:textId="77777777" w:rsidR="008F312D" w:rsidRDefault="00E03986" w:rsidP="00E03986">
      <w:pPr>
        <w:pStyle w:val="Corpodetexto"/>
        <w:jc w:val="center"/>
      </w:pPr>
      <w:r>
        <w:t>Nome</w:t>
      </w:r>
      <w:r w:rsidR="00DC0E2A">
        <w:t xml:space="preserve"> do Autor_</w:t>
      </w:r>
      <w:r w:rsidR="007B231B">
        <w:t>2</w:t>
      </w:r>
      <w:r w:rsidR="007B231B" w:rsidRPr="007B231B">
        <w:rPr>
          <w:vertAlign w:val="superscript"/>
        </w:rPr>
        <w:t>2</w:t>
      </w:r>
      <w:r w:rsidR="00DC0E2A">
        <w:t>; e-mail do Autor_</w:t>
      </w:r>
      <w:r w:rsidR="007B231B">
        <w:t>2</w:t>
      </w:r>
    </w:p>
    <w:p w14:paraId="09FC1CA2" w14:textId="77777777" w:rsidR="007B231B" w:rsidRDefault="007B231B" w:rsidP="00E03986">
      <w:pPr>
        <w:pStyle w:val="Corpodetexto"/>
        <w:jc w:val="center"/>
      </w:pPr>
      <w:r w:rsidRPr="007B231B">
        <w:rPr>
          <w:vertAlign w:val="superscript"/>
        </w:rPr>
        <w:t>1</w:t>
      </w:r>
      <w:r w:rsidR="00DC0E2A">
        <w:t>Instituição do Autor_</w:t>
      </w:r>
      <w:r>
        <w:t xml:space="preserve">1; </w:t>
      </w:r>
      <w:r w:rsidRPr="007B231B">
        <w:rPr>
          <w:vertAlign w:val="superscript"/>
        </w:rPr>
        <w:t>2</w:t>
      </w:r>
      <w:r w:rsidR="00DC0E2A">
        <w:t>Instituição do Autor_</w:t>
      </w:r>
      <w:r>
        <w:t>2</w:t>
      </w:r>
    </w:p>
    <w:p w14:paraId="27E33311" w14:textId="77777777" w:rsidR="00A003F0" w:rsidRPr="00C86802" w:rsidRDefault="00A003F0" w:rsidP="002B42F1">
      <w:pPr>
        <w:pStyle w:val="Corpodetexto"/>
      </w:pPr>
    </w:p>
    <w:p w14:paraId="522AE034" w14:textId="77777777" w:rsidR="00EA44C9" w:rsidRPr="00C86802" w:rsidRDefault="006510E5" w:rsidP="008F312D">
      <w:pPr>
        <w:pStyle w:val="Corpodetexto"/>
        <w:jc w:val="both"/>
      </w:pPr>
      <w:r w:rsidRPr="00C86802">
        <w:rPr>
          <w:b/>
        </w:rPr>
        <w:t>Resumo</w:t>
      </w:r>
      <w:r w:rsidRPr="00C86802">
        <w:t xml:space="preserve">: </w:t>
      </w:r>
      <w:r w:rsidR="009977A0" w:rsidRPr="009977A0">
        <w:t xml:space="preserve">deve apresentar </w:t>
      </w:r>
      <w:r w:rsidR="009977A0">
        <w:t>de maneira suscinta e clara a contextualização e o objetivo do trabalho</w:t>
      </w:r>
      <w:r w:rsidR="009977A0" w:rsidRPr="009977A0">
        <w:t>, os métodos utilizados, os resultados mais importantes e as conclusões obtidas</w:t>
      </w:r>
      <w:r w:rsidR="009977A0">
        <w:t>.</w:t>
      </w:r>
    </w:p>
    <w:p w14:paraId="51E7FA3D" w14:textId="77777777" w:rsidR="00EA44C9" w:rsidRPr="00C86802" w:rsidRDefault="00EA44C9" w:rsidP="008F312D">
      <w:pPr>
        <w:pStyle w:val="Corpodetexto"/>
      </w:pPr>
    </w:p>
    <w:p w14:paraId="4B77DDB6" w14:textId="77777777" w:rsidR="00EA44C9" w:rsidRPr="00C86802" w:rsidRDefault="006510E5" w:rsidP="008F312D">
      <w:pPr>
        <w:pStyle w:val="Corpodetexto"/>
        <w:jc w:val="both"/>
      </w:pPr>
      <w:r w:rsidRPr="00C86802">
        <w:rPr>
          <w:b/>
        </w:rPr>
        <w:t>Palavras-chave</w:t>
      </w:r>
      <w:r w:rsidRPr="00C86802">
        <w:t xml:space="preserve">: </w:t>
      </w:r>
      <w:r w:rsidR="00130818">
        <w:t>03</w:t>
      </w:r>
      <w:r w:rsidR="005C7D42">
        <w:t xml:space="preserve"> (três)</w:t>
      </w:r>
      <w:r w:rsidR="00130818">
        <w:t xml:space="preserve"> a 05</w:t>
      </w:r>
      <w:r w:rsidR="005C7D42">
        <w:t xml:space="preserve"> (cinco)</w:t>
      </w:r>
      <w:r w:rsidR="00130818" w:rsidRPr="00130818">
        <w:t xml:space="preserve"> palavras-chave</w:t>
      </w:r>
      <w:r w:rsidR="005C7D42">
        <w:t>,</w:t>
      </w:r>
      <w:r w:rsidR="00130818" w:rsidRPr="00130818">
        <w:t xml:space="preserve"> separadas por ponto-e-vírgula</w:t>
      </w:r>
      <w:r w:rsidR="00057BE5" w:rsidRPr="00C86802">
        <w:t>.</w:t>
      </w:r>
    </w:p>
    <w:p w14:paraId="50816A01" w14:textId="77777777" w:rsidR="00EA44C9" w:rsidRPr="00C86802" w:rsidRDefault="00EA44C9" w:rsidP="008F312D">
      <w:pPr>
        <w:pStyle w:val="Corpodetexto"/>
      </w:pPr>
    </w:p>
    <w:p w14:paraId="0FCC8EDE" w14:textId="77777777" w:rsidR="00FF46E4" w:rsidRDefault="00FF46E4" w:rsidP="00FF46E4">
      <w:pPr>
        <w:pStyle w:val="Corpodetexto"/>
        <w:jc w:val="both"/>
        <w:rPr>
          <w:b/>
        </w:rPr>
      </w:pPr>
      <w:r>
        <w:rPr>
          <w:b/>
        </w:rPr>
        <w:t>1</w:t>
      </w:r>
      <w:r w:rsidRPr="00C86802">
        <w:rPr>
          <w:b/>
        </w:rPr>
        <w:t>. Estrutura do resumo expandido:</w:t>
      </w:r>
    </w:p>
    <w:p w14:paraId="3591A0B5" w14:textId="77777777" w:rsidR="00FF46E4" w:rsidRPr="00765748" w:rsidRDefault="00FF46E4" w:rsidP="00FF46E4">
      <w:pPr>
        <w:pStyle w:val="Corpodetexto"/>
        <w:jc w:val="both"/>
      </w:pPr>
    </w:p>
    <w:p w14:paraId="2ECF133A" w14:textId="77777777" w:rsidR="00FF46E4" w:rsidRDefault="00FF46E4" w:rsidP="0034758E">
      <w:pPr>
        <w:pStyle w:val="Corpodetexto"/>
        <w:ind w:firstLine="567"/>
        <w:jc w:val="both"/>
      </w:pPr>
      <w:r w:rsidRPr="00A40EDC">
        <w:t xml:space="preserve">O resumo expandido deve </w:t>
      </w:r>
      <w:r>
        <w:t>conter os elementos enumerados a seguir:</w:t>
      </w:r>
    </w:p>
    <w:p w14:paraId="592158E2" w14:textId="77777777" w:rsidR="00FF46E4" w:rsidRPr="00C86802" w:rsidRDefault="00FF46E4" w:rsidP="00FF46E4">
      <w:pPr>
        <w:pStyle w:val="Corpodetexto"/>
        <w:jc w:val="both"/>
      </w:pPr>
    </w:p>
    <w:p w14:paraId="6F5BB482" w14:textId="77777777" w:rsidR="00FF46E4" w:rsidRPr="004F65B7" w:rsidRDefault="00FF46E4" w:rsidP="006A403E">
      <w:pPr>
        <w:pStyle w:val="Corpodetexto"/>
        <w:ind w:left="709"/>
        <w:jc w:val="both"/>
      </w:pPr>
      <w:r w:rsidRPr="004F65B7">
        <w:t>1. Contextualização, objetivo e justificativa</w:t>
      </w:r>
    </w:p>
    <w:p w14:paraId="2C28DA56" w14:textId="77777777" w:rsidR="00FF46E4" w:rsidRPr="004F65B7" w:rsidRDefault="00FF46E4" w:rsidP="006A403E">
      <w:pPr>
        <w:pStyle w:val="Corpodetexto"/>
        <w:ind w:left="709"/>
        <w:jc w:val="both"/>
      </w:pPr>
      <w:r w:rsidRPr="004F65B7">
        <w:t>2. Metodologia</w:t>
      </w:r>
    </w:p>
    <w:p w14:paraId="364CD981" w14:textId="77777777" w:rsidR="00FF46E4" w:rsidRPr="004F65B7" w:rsidRDefault="00FF46E4" w:rsidP="006A403E">
      <w:pPr>
        <w:pStyle w:val="Corpodetexto"/>
        <w:ind w:left="709"/>
        <w:jc w:val="both"/>
      </w:pPr>
      <w:r w:rsidRPr="004F65B7">
        <w:t>3. Resultados e considerações finais</w:t>
      </w:r>
    </w:p>
    <w:p w14:paraId="3D40EF8C" w14:textId="77777777" w:rsidR="00FF46E4" w:rsidRPr="004F65B7" w:rsidRDefault="00FF46E4" w:rsidP="006A403E">
      <w:pPr>
        <w:pStyle w:val="Corpodetexto"/>
        <w:ind w:left="709"/>
        <w:jc w:val="both"/>
      </w:pPr>
      <w:r w:rsidRPr="004F65B7">
        <w:t>4. Referências</w:t>
      </w:r>
      <w:r w:rsidR="00841B44">
        <w:t xml:space="preserve"> bibliográficas</w:t>
      </w:r>
    </w:p>
    <w:p w14:paraId="7F32A4D9" w14:textId="77777777" w:rsidR="00FF46E4" w:rsidRDefault="00FF46E4" w:rsidP="008F312D">
      <w:pPr>
        <w:pStyle w:val="Ttulo1"/>
        <w:ind w:left="0"/>
      </w:pPr>
    </w:p>
    <w:p w14:paraId="54EB149D" w14:textId="77777777" w:rsidR="00EA44C9" w:rsidRPr="00C86802" w:rsidRDefault="00FF46E4" w:rsidP="008F312D">
      <w:pPr>
        <w:pStyle w:val="Ttulo1"/>
        <w:ind w:left="0"/>
      </w:pPr>
      <w:r>
        <w:t>2</w:t>
      </w:r>
      <w:r w:rsidR="00057BE5" w:rsidRPr="00C86802">
        <w:t xml:space="preserve">. </w:t>
      </w:r>
      <w:r w:rsidR="00C86802" w:rsidRPr="00C86802">
        <w:t>Formatação</w:t>
      </w:r>
      <w:r w:rsidR="00057BE5" w:rsidRPr="00C86802">
        <w:t xml:space="preserve"> do trabalho</w:t>
      </w:r>
    </w:p>
    <w:p w14:paraId="5982A792" w14:textId="77777777" w:rsidR="00057BE5" w:rsidRDefault="00057BE5" w:rsidP="008F312D">
      <w:pPr>
        <w:pStyle w:val="Corpodetexto"/>
        <w:jc w:val="both"/>
      </w:pPr>
    </w:p>
    <w:p w14:paraId="04637265" w14:textId="77777777" w:rsidR="008A075B" w:rsidRPr="00C90FAB" w:rsidRDefault="008A075B" w:rsidP="00DE7B50">
      <w:pPr>
        <w:pStyle w:val="Corpodetexto"/>
        <w:ind w:firstLine="567"/>
        <w:jc w:val="both"/>
      </w:pPr>
      <w:r w:rsidRPr="008A075B">
        <w:t>Este documento descreve os aspectos da formatação do modelo de artigos, portanto serve como referência.</w:t>
      </w:r>
      <w:r w:rsidR="00DE7B50">
        <w:t xml:space="preserve"> </w:t>
      </w:r>
      <w:r w:rsidR="00C90FAB" w:rsidRPr="00C90FAB">
        <w:t>Utilizando os estilos pré-definidos que constam deste documento, ele facilitará o seu trabalho. Para isso observe as instruções e formate seu artigo de acordo com o padrão definido ou copie e cole os textos do original diretamente numa cópia deste documento. Na avaliação do seu artigo esta formatação será de fundamental importância.</w:t>
      </w:r>
    </w:p>
    <w:p w14:paraId="762844CF" w14:textId="77777777" w:rsidR="008A075B" w:rsidRDefault="008A075B" w:rsidP="008F312D">
      <w:pPr>
        <w:pStyle w:val="Corpodetexto"/>
        <w:jc w:val="both"/>
      </w:pPr>
    </w:p>
    <w:p w14:paraId="01E4BB47" w14:textId="77777777" w:rsidR="0044369B" w:rsidRPr="001A0853" w:rsidRDefault="00FF46E4" w:rsidP="008F312D">
      <w:pPr>
        <w:pStyle w:val="Corpodetexto"/>
        <w:jc w:val="both"/>
        <w:rPr>
          <w:b/>
        </w:rPr>
      </w:pPr>
      <w:r>
        <w:rPr>
          <w:b/>
        </w:rPr>
        <w:t>2</w:t>
      </w:r>
      <w:r w:rsidR="0044369B" w:rsidRPr="001A0853">
        <w:rPr>
          <w:b/>
        </w:rPr>
        <w:t xml:space="preserve">.1. </w:t>
      </w:r>
      <w:r w:rsidR="007D2984">
        <w:rPr>
          <w:b/>
        </w:rPr>
        <w:t>Formatação geral:</w:t>
      </w:r>
    </w:p>
    <w:p w14:paraId="3EF152DB" w14:textId="77777777" w:rsidR="0044369B" w:rsidRDefault="0044369B" w:rsidP="008F312D">
      <w:pPr>
        <w:pStyle w:val="Corpodetexto"/>
        <w:jc w:val="both"/>
      </w:pPr>
    </w:p>
    <w:p w14:paraId="4B048103" w14:textId="77777777" w:rsidR="00392B89" w:rsidRDefault="007D2984" w:rsidP="00392B89">
      <w:pPr>
        <w:pStyle w:val="Corpodetexto"/>
        <w:numPr>
          <w:ilvl w:val="0"/>
          <w:numId w:val="2"/>
        </w:numPr>
        <w:jc w:val="both"/>
      </w:pPr>
      <w:r>
        <w:t>f</w:t>
      </w:r>
      <w:r w:rsidR="00392B89">
        <w:t>onte: Arial, tamanho 11;</w:t>
      </w:r>
    </w:p>
    <w:p w14:paraId="06D63EB0" w14:textId="77777777" w:rsidR="0049493C" w:rsidRDefault="00392B89" w:rsidP="0049493C">
      <w:pPr>
        <w:pStyle w:val="Corpodetexto"/>
        <w:numPr>
          <w:ilvl w:val="0"/>
          <w:numId w:val="2"/>
        </w:numPr>
        <w:jc w:val="both"/>
      </w:pPr>
      <w:r>
        <w:t>alinhamento: justificado;</w:t>
      </w:r>
    </w:p>
    <w:p w14:paraId="642F9D4F" w14:textId="77777777" w:rsidR="007622DA" w:rsidRPr="000D5C11" w:rsidRDefault="007622DA" w:rsidP="0049493C">
      <w:pPr>
        <w:pStyle w:val="Corpodetexto"/>
        <w:numPr>
          <w:ilvl w:val="0"/>
          <w:numId w:val="2"/>
        </w:numPr>
        <w:jc w:val="both"/>
      </w:pPr>
      <w:r w:rsidRPr="000D5C11">
        <w:t>parágrafo</w:t>
      </w:r>
      <w:r w:rsidR="004B60A7">
        <w:t xml:space="preserve"> (primeira linha)</w:t>
      </w:r>
      <w:r w:rsidR="009A2AFD">
        <w:t>: 1 cm</w:t>
      </w:r>
      <w:r w:rsidRPr="000D5C11">
        <w:t>;</w:t>
      </w:r>
    </w:p>
    <w:p w14:paraId="11B2C275" w14:textId="77777777" w:rsidR="0049493C" w:rsidRDefault="00A40EDC" w:rsidP="0049493C">
      <w:pPr>
        <w:pStyle w:val="Corpodetexto"/>
        <w:numPr>
          <w:ilvl w:val="0"/>
          <w:numId w:val="2"/>
        </w:numPr>
        <w:jc w:val="both"/>
      </w:pPr>
      <w:r>
        <w:t>e</w:t>
      </w:r>
      <w:r w:rsidR="00C86802" w:rsidRPr="00C86802">
        <w:t>spaçamento entrelinhas:</w:t>
      </w:r>
      <w:r w:rsidR="00C86802" w:rsidRPr="00C86802">
        <w:rPr>
          <w:spacing w:val="-29"/>
        </w:rPr>
        <w:t xml:space="preserve"> </w:t>
      </w:r>
      <w:r w:rsidR="0049493C">
        <w:t>simples;</w:t>
      </w:r>
    </w:p>
    <w:p w14:paraId="11DAC56B" w14:textId="77777777" w:rsidR="0049493C" w:rsidRDefault="00057BE5" w:rsidP="0049493C">
      <w:pPr>
        <w:pStyle w:val="Corpodetexto"/>
        <w:numPr>
          <w:ilvl w:val="0"/>
          <w:numId w:val="2"/>
        </w:numPr>
        <w:jc w:val="both"/>
      </w:pPr>
      <w:r w:rsidRPr="00C86802">
        <w:t>espaçamento</w:t>
      </w:r>
      <w:r w:rsidR="00C86802" w:rsidRPr="00C86802">
        <w:t xml:space="preserve"> entre parágrafos:</w:t>
      </w:r>
      <w:r w:rsidR="0049493C">
        <w:t xml:space="preserve"> zero;</w:t>
      </w:r>
    </w:p>
    <w:p w14:paraId="10D45538" w14:textId="77777777" w:rsidR="00392B89" w:rsidRDefault="00392B89" w:rsidP="00392B89">
      <w:pPr>
        <w:pStyle w:val="Corpodetexto"/>
        <w:numPr>
          <w:ilvl w:val="0"/>
          <w:numId w:val="2"/>
        </w:numPr>
        <w:jc w:val="both"/>
      </w:pPr>
      <w:r>
        <w:t>margens</w:t>
      </w:r>
      <w:r w:rsidR="00654B28">
        <w:t xml:space="preserve"> (todas)</w:t>
      </w:r>
      <w:r>
        <w:t>:</w:t>
      </w:r>
      <w:r w:rsidRPr="00C86802">
        <w:t xml:space="preserve"> 2</w:t>
      </w:r>
      <w:r>
        <w:t xml:space="preserve"> </w:t>
      </w:r>
      <w:r w:rsidR="00A40EDC">
        <w:t>cm.</w:t>
      </w:r>
    </w:p>
    <w:p w14:paraId="3CD5F36D" w14:textId="77777777" w:rsidR="00057BE5" w:rsidRDefault="00057BE5" w:rsidP="008F312D">
      <w:pPr>
        <w:pStyle w:val="Corpodetexto"/>
        <w:jc w:val="both"/>
      </w:pPr>
    </w:p>
    <w:p w14:paraId="76E86B45" w14:textId="77777777" w:rsidR="0044369B" w:rsidRPr="001A0853" w:rsidRDefault="00FF46E4" w:rsidP="008F312D">
      <w:pPr>
        <w:pStyle w:val="Corpodetexto"/>
        <w:jc w:val="both"/>
        <w:rPr>
          <w:b/>
        </w:rPr>
      </w:pPr>
      <w:r>
        <w:rPr>
          <w:b/>
        </w:rPr>
        <w:t>2</w:t>
      </w:r>
      <w:r w:rsidR="0044369B" w:rsidRPr="001A0853">
        <w:rPr>
          <w:b/>
        </w:rPr>
        <w:t xml:space="preserve">.2. </w:t>
      </w:r>
      <w:r w:rsidR="00765748" w:rsidRPr="001A0853">
        <w:rPr>
          <w:b/>
        </w:rPr>
        <w:t>Formatação de títulos e subtítulos:</w:t>
      </w:r>
    </w:p>
    <w:p w14:paraId="4D682BA1" w14:textId="77777777" w:rsidR="00765748" w:rsidRPr="00765748" w:rsidRDefault="00765748" w:rsidP="008F312D">
      <w:pPr>
        <w:pStyle w:val="Corpodetexto"/>
        <w:jc w:val="both"/>
      </w:pPr>
    </w:p>
    <w:p w14:paraId="305E992E" w14:textId="77777777" w:rsidR="00115E13" w:rsidRDefault="00115E13" w:rsidP="00765748">
      <w:pPr>
        <w:pStyle w:val="Corpodetexto"/>
        <w:numPr>
          <w:ilvl w:val="0"/>
          <w:numId w:val="3"/>
        </w:numPr>
        <w:jc w:val="both"/>
      </w:pPr>
      <w:r>
        <w:t>numerados com algarismos arábicos</w:t>
      </w:r>
      <w:r w:rsidR="00B5144F">
        <w:t>, seguidos por ponto</w:t>
      </w:r>
      <w:r>
        <w:t>;</w:t>
      </w:r>
    </w:p>
    <w:p w14:paraId="38273D72" w14:textId="77777777" w:rsidR="00CE31F1" w:rsidRDefault="00CE31F1" w:rsidP="00765748">
      <w:pPr>
        <w:pStyle w:val="Corpodetexto"/>
        <w:numPr>
          <w:ilvl w:val="0"/>
          <w:numId w:val="3"/>
        </w:numPr>
        <w:jc w:val="both"/>
      </w:pPr>
      <w:r>
        <w:t>apenas a primeira letra da frase do título/subtítulo deve ser maiúscula;</w:t>
      </w:r>
    </w:p>
    <w:p w14:paraId="546D200B" w14:textId="77777777" w:rsidR="00765748" w:rsidRDefault="00FE3652" w:rsidP="00765748">
      <w:pPr>
        <w:pStyle w:val="Corpodetexto"/>
        <w:numPr>
          <w:ilvl w:val="0"/>
          <w:numId w:val="3"/>
        </w:numPr>
        <w:jc w:val="both"/>
      </w:pPr>
      <w:r>
        <w:t>a</w:t>
      </w:r>
      <w:r w:rsidR="00765748">
        <w:t>linhamento: à esquerda;</w:t>
      </w:r>
    </w:p>
    <w:p w14:paraId="797339D5" w14:textId="77777777" w:rsidR="00C46F84" w:rsidRDefault="00FE3652" w:rsidP="0027716B">
      <w:pPr>
        <w:pStyle w:val="Corpodetexto"/>
        <w:numPr>
          <w:ilvl w:val="0"/>
          <w:numId w:val="3"/>
        </w:numPr>
        <w:jc w:val="both"/>
      </w:pPr>
      <w:r>
        <w:t>e</w:t>
      </w:r>
      <w:r w:rsidR="00765748">
        <w:t xml:space="preserve">stilo da fonte: </w:t>
      </w:r>
      <w:r w:rsidR="00C46F84">
        <w:t>negrito;</w:t>
      </w:r>
    </w:p>
    <w:p w14:paraId="547E9989" w14:textId="77777777" w:rsidR="00765748" w:rsidRDefault="00C46F84" w:rsidP="0027716B">
      <w:pPr>
        <w:pStyle w:val="Corpodetexto"/>
        <w:numPr>
          <w:ilvl w:val="0"/>
          <w:numId w:val="3"/>
        </w:numPr>
        <w:jc w:val="both"/>
      </w:pPr>
      <w:r>
        <w:t>s</w:t>
      </w:r>
      <w:r w:rsidR="00A7329C">
        <w:t xml:space="preserve">eparar com </w:t>
      </w:r>
      <w:r w:rsidR="00765748">
        <w:t>um</w:t>
      </w:r>
      <w:r w:rsidR="00B5144F">
        <w:t>a</w:t>
      </w:r>
      <w:r w:rsidR="00765748">
        <w:t xml:space="preserve"> </w:t>
      </w:r>
      <w:r w:rsidR="00B5144F">
        <w:t>linha em branco</w:t>
      </w:r>
      <w:r w:rsidR="00765748">
        <w:t xml:space="preserve"> o título/subtítulo e o parágrafo </w:t>
      </w:r>
      <w:r w:rsidR="00E34A49">
        <w:t>que o sucede</w:t>
      </w:r>
      <w:r w:rsidR="00765748">
        <w:t>.</w:t>
      </w:r>
    </w:p>
    <w:p w14:paraId="17D51209" w14:textId="77777777" w:rsidR="00DC76BC" w:rsidRDefault="00DC76BC" w:rsidP="00DC76BC">
      <w:pPr>
        <w:pStyle w:val="Corpodetexto"/>
        <w:jc w:val="both"/>
      </w:pPr>
    </w:p>
    <w:p w14:paraId="6421A102" w14:textId="77777777" w:rsidR="00DC76BC" w:rsidRPr="001A0853" w:rsidRDefault="00FF46E4" w:rsidP="00DC76BC">
      <w:pPr>
        <w:pStyle w:val="Corpodetexto"/>
        <w:jc w:val="both"/>
        <w:rPr>
          <w:b/>
        </w:rPr>
      </w:pPr>
      <w:r>
        <w:rPr>
          <w:b/>
        </w:rPr>
        <w:t>2</w:t>
      </w:r>
      <w:r w:rsidR="00DC76BC" w:rsidRPr="001A0853">
        <w:rPr>
          <w:b/>
        </w:rPr>
        <w:t xml:space="preserve">.3. </w:t>
      </w:r>
      <w:r w:rsidR="00347227">
        <w:rPr>
          <w:b/>
        </w:rPr>
        <w:t>Figuras</w:t>
      </w:r>
      <w:r w:rsidR="0059037B" w:rsidRPr="001A0853">
        <w:rPr>
          <w:b/>
        </w:rPr>
        <w:t>, tabelas e equações:</w:t>
      </w:r>
    </w:p>
    <w:p w14:paraId="792ABD56" w14:textId="77777777" w:rsidR="007D2984" w:rsidRDefault="007D2984" w:rsidP="00236786">
      <w:pPr>
        <w:pStyle w:val="Corpodetexto"/>
        <w:jc w:val="both"/>
      </w:pPr>
    </w:p>
    <w:p w14:paraId="77AE96DB" w14:textId="77777777" w:rsidR="00D4365E" w:rsidRDefault="00347227" w:rsidP="00D4365E">
      <w:pPr>
        <w:pStyle w:val="Corpodetexto"/>
        <w:numPr>
          <w:ilvl w:val="0"/>
          <w:numId w:val="4"/>
        </w:numPr>
        <w:jc w:val="both"/>
      </w:pPr>
      <w:r>
        <w:t>figuras e tabelas</w:t>
      </w:r>
      <w:r w:rsidR="00EB115B">
        <w:t xml:space="preserve">: </w:t>
      </w:r>
      <w:r w:rsidR="00236786">
        <w:t xml:space="preserve">sua </w:t>
      </w:r>
      <w:r w:rsidR="006F38F3">
        <w:t>designação</w:t>
      </w:r>
      <w:r w:rsidR="00236786">
        <w:t xml:space="preserve"> aparece</w:t>
      </w:r>
      <w:r w:rsidR="006F38F3">
        <w:t xml:space="preserve"> na parte </w:t>
      </w:r>
      <w:r w:rsidR="00A419AC">
        <w:t xml:space="preserve">superior seguida de seu número de </w:t>
      </w:r>
      <w:r w:rsidR="00A419AC">
        <w:lastRenderedPageBreak/>
        <w:t>ordem de ocorrência no texto, em algarismos arábicos, travessão e do respectivo título</w:t>
      </w:r>
      <w:r w:rsidR="004C7724">
        <w:t xml:space="preserve">; </w:t>
      </w:r>
      <w:r w:rsidR="00A419AC">
        <w:t xml:space="preserve">após a </w:t>
      </w:r>
      <w:r w:rsidR="00D4365E">
        <w:t>figura</w:t>
      </w:r>
      <w:r w:rsidR="00EB115B">
        <w:t xml:space="preserve"> ou tabela</w:t>
      </w:r>
      <w:r w:rsidR="00A419AC">
        <w:t xml:space="preserve">, </w:t>
      </w:r>
      <w:r w:rsidR="004C7724">
        <w:t>na</w:t>
      </w:r>
      <w:r w:rsidR="00A419AC">
        <w:t xml:space="preserve"> parte inferior,</w:t>
      </w:r>
      <w:r w:rsidR="004C7724">
        <w:t xml:space="preserve"> deve ser informada a fonte</w:t>
      </w:r>
      <w:r w:rsidR="00F356F7">
        <w:t xml:space="preserve"> (formatação</w:t>
      </w:r>
      <w:r w:rsidR="0096756E">
        <w:t xml:space="preserve"> da legenda e da fonte</w:t>
      </w:r>
      <w:r w:rsidR="00F356F7">
        <w:t xml:space="preserve">: </w:t>
      </w:r>
      <w:r w:rsidR="0096756E">
        <w:t xml:space="preserve">centralizada, </w:t>
      </w:r>
      <w:r w:rsidR="00E80284">
        <w:t>A</w:t>
      </w:r>
      <w:r w:rsidR="00F356F7">
        <w:t>rial, tamanho 10)</w:t>
      </w:r>
      <w:r w:rsidR="00236786">
        <w:t>.</w:t>
      </w:r>
      <w:r w:rsidR="00000155">
        <w:t xml:space="preserve"> </w:t>
      </w:r>
      <w:r w:rsidR="00256FAC">
        <w:t>A ilustração</w:t>
      </w:r>
      <w:r w:rsidR="00EB115B">
        <w:t>/tabela</w:t>
      </w:r>
      <w:r w:rsidR="00256FAC">
        <w:t xml:space="preserve"> deve ser citada no texto (</w:t>
      </w:r>
      <w:r w:rsidR="003D12FB">
        <w:t>se no meio do texto, deve-se abreviar a identificação, por exemplo:</w:t>
      </w:r>
      <w:r w:rsidR="00256FAC">
        <w:t xml:space="preserve"> Fig. 1) e inserida o mais próximo possível do trecho a que se refere. </w:t>
      </w:r>
      <w:r w:rsidR="00000155">
        <w:t>Exemplo</w:t>
      </w:r>
      <w:r w:rsidR="007035CD">
        <w:t>s</w:t>
      </w:r>
      <w:r w:rsidR="00000155">
        <w:t>:</w:t>
      </w:r>
    </w:p>
    <w:p w14:paraId="7FDE5142" w14:textId="77777777" w:rsidR="002B42F1" w:rsidRDefault="002B42F1" w:rsidP="002B42F1">
      <w:pPr>
        <w:pStyle w:val="Corpodetexto"/>
        <w:jc w:val="both"/>
      </w:pPr>
    </w:p>
    <w:p w14:paraId="0EE03B01" w14:textId="77777777" w:rsidR="00977CF9" w:rsidRPr="00977CF9" w:rsidRDefault="00977CF9" w:rsidP="00977CF9">
      <w:pPr>
        <w:pStyle w:val="Corpodetexto"/>
        <w:jc w:val="center"/>
        <w:rPr>
          <w:sz w:val="20"/>
          <w:szCs w:val="20"/>
        </w:rPr>
      </w:pPr>
      <w:r w:rsidRPr="002B42F1">
        <w:rPr>
          <w:sz w:val="20"/>
          <w:szCs w:val="20"/>
        </w:rPr>
        <w:t>Figura 1 – Sazonalidade aditiva com tendência</w:t>
      </w:r>
    </w:p>
    <w:p w14:paraId="4B4449BD" w14:textId="77777777" w:rsidR="004236A3" w:rsidRPr="00977CF9" w:rsidRDefault="002B42F1" w:rsidP="00977CF9">
      <w:pPr>
        <w:pStyle w:val="Corpodetexto"/>
        <w:jc w:val="center"/>
      </w:pPr>
      <w:r w:rsidRPr="002B42F1">
        <w:rPr>
          <w:noProof/>
          <w:lang w:val="pt-BR" w:eastAsia="pt-BR" w:bidi="ar-SA"/>
        </w:rPr>
        <w:drawing>
          <wp:inline distT="0" distB="0" distL="0" distR="0" wp14:anchorId="0276C3CA" wp14:editId="2141D122">
            <wp:extent cx="2781300" cy="1925517"/>
            <wp:effectExtent l="0" t="0" r="0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9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894" cy="200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CDB03A" w14:textId="77777777" w:rsidR="00000155" w:rsidRDefault="002B42F1" w:rsidP="008E13CB">
      <w:pPr>
        <w:pStyle w:val="Corpodetexto"/>
        <w:jc w:val="center"/>
        <w:rPr>
          <w:sz w:val="20"/>
          <w:szCs w:val="20"/>
        </w:rPr>
      </w:pPr>
      <w:r w:rsidRPr="002B42F1">
        <w:rPr>
          <w:sz w:val="20"/>
          <w:szCs w:val="20"/>
        </w:rPr>
        <w:t>Fonte: Os autores (2020)</w:t>
      </w:r>
    </w:p>
    <w:p w14:paraId="0EEE6F60" w14:textId="77777777" w:rsidR="00977CF9" w:rsidRPr="00977CF9" w:rsidRDefault="00977CF9" w:rsidP="008E13CB">
      <w:pPr>
        <w:pStyle w:val="Corpodetexto"/>
        <w:jc w:val="center"/>
      </w:pPr>
    </w:p>
    <w:p w14:paraId="6C33623B" w14:textId="77777777" w:rsidR="00E1755A" w:rsidRPr="007035CD" w:rsidRDefault="00E1755A" w:rsidP="00E1755A">
      <w:pPr>
        <w:pStyle w:val="Corpodetexto"/>
        <w:jc w:val="center"/>
        <w:rPr>
          <w:sz w:val="20"/>
          <w:szCs w:val="20"/>
        </w:rPr>
      </w:pPr>
      <w:r w:rsidRPr="007035CD">
        <w:rPr>
          <w:sz w:val="20"/>
          <w:szCs w:val="20"/>
        </w:rPr>
        <w:t xml:space="preserve">Tabela 1 – Dados </w:t>
      </w:r>
      <w:r w:rsidR="00F26F35" w:rsidRPr="007035CD">
        <w:rPr>
          <w:sz w:val="20"/>
          <w:szCs w:val="20"/>
        </w:rPr>
        <w:t>de demanda do</w:t>
      </w:r>
      <w:r w:rsidRPr="007035CD">
        <w:rPr>
          <w:sz w:val="20"/>
          <w:szCs w:val="20"/>
        </w:rPr>
        <w:t>s últimos 4 anos</w:t>
      </w:r>
      <w:r w:rsidR="00F26F35" w:rsidRPr="007035CD">
        <w:rPr>
          <w:sz w:val="20"/>
          <w:szCs w:val="20"/>
        </w:rPr>
        <w:t xml:space="preserve"> do produto “X”</w:t>
      </w:r>
    </w:p>
    <w:p w14:paraId="0A4C5FA8" w14:textId="77777777" w:rsidR="00E1755A" w:rsidRDefault="00E1755A" w:rsidP="00E1755A">
      <w:pPr>
        <w:pStyle w:val="Corpodetexto"/>
        <w:jc w:val="center"/>
      </w:pPr>
      <w:r>
        <w:rPr>
          <w:noProof/>
          <w:lang w:val="pt-BR" w:eastAsia="pt-BR" w:bidi="ar-SA"/>
        </w:rPr>
        <w:drawing>
          <wp:inline distT="0" distB="0" distL="0" distR="0" wp14:anchorId="7500DA65" wp14:editId="3CC74BC1">
            <wp:extent cx="3676650" cy="13811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E6B00" w14:textId="77777777" w:rsidR="00E1755A" w:rsidRPr="007035CD" w:rsidRDefault="00E1755A" w:rsidP="00E1755A">
      <w:pPr>
        <w:pStyle w:val="Corpodetexto"/>
        <w:jc w:val="center"/>
        <w:rPr>
          <w:sz w:val="20"/>
          <w:szCs w:val="20"/>
        </w:rPr>
      </w:pPr>
      <w:r w:rsidRPr="007035CD">
        <w:rPr>
          <w:sz w:val="20"/>
          <w:szCs w:val="20"/>
        </w:rPr>
        <w:t xml:space="preserve">Fonte: </w:t>
      </w:r>
      <w:r w:rsidR="00BA0ABD" w:rsidRPr="007035CD">
        <w:rPr>
          <w:sz w:val="20"/>
          <w:szCs w:val="20"/>
        </w:rPr>
        <w:t>Fagundes</w:t>
      </w:r>
      <w:r w:rsidR="001F4CC9" w:rsidRPr="007035CD">
        <w:rPr>
          <w:sz w:val="20"/>
          <w:szCs w:val="20"/>
        </w:rPr>
        <w:t xml:space="preserve"> (</w:t>
      </w:r>
      <w:r w:rsidR="00D5769F" w:rsidRPr="007035CD">
        <w:rPr>
          <w:sz w:val="20"/>
          <w:szCs w:val="20"/>
        </w:rPr>
        <w:t>2018</w:t>
      </w:r>
      <w:r w:rsidR="001F4CC9" w:rsidRPr="007035CD">
        <w:rPr>
          <w:sz w:val="20"/>
          <w:szCs w:val="20"/>
        </w:rPr>
        <w:t>)</w:t>
      </w:r>
    </w:p>
    <w:p w14:paraId="715BB6F7" w14:textId="77777777" w:rsidR="00236786" w:rsidRDefault="00236786" w:rsidP="00E1755A">
      <w:pPr>
        <w:pStyle w:val="Corpodetexto"/>
        <w:jc w:val="center"/>
      </w:pPr>
    </w:p>
    <w:p w14:paraId="66870502" w14:textId="77777777" w:rsidR="009A12A1" w:rsidRDefault="009A12A1" w:rsidP="007622DA">
      <w:pPr>
        <w:pStyle w:val="Corpodetexto"/>
        <w:numPr>
          <w:ilvl w:val="0"/>
          <w:numId w:val="4"/>
        </w:numPr>
        <w:jc w:val="both"/>
      </w:pPr>
      <w:r>
        <w:t>equações:</w:t>
      </w:r>
      <w:r w:rsidR="00950B2B">
        <w:t xml:space="preserve"> p</w:t>
      </w:r>
      <w:r w:rsidR="007622DA">
        <w:t>ara facilitar a leitura, devem ser destacadas no texto e, se necessário, numeradas com algarismos arábicos entre parênteses, alinhados à direita.</w:t>
      </w:r>
      <w:r w:rsidR="00AE5102">
        <w:t xml:space="preserve"> Exemplo:</w:t>
      </w:r>
    </w:p>
    <w:p w14:paraId="64D8117D" w14:textId="77777777" w:rsidR="00AE5102" w:rsidRDefault="00AE5102" w:rsidP="00AE5102">
      <w:pPr>
        <w:pStyle w:val="Corpodetexto"/>
        <w:ind w:left="720"/>
        <w:jc w:val="both"/>
      </w:pPr>
    </w:p>
    <w:p w14:paraId="5023DA9A" w14:textId="77777777" w:rsidR="00AE5102" w:rsidRDefault="00AE5102" w:rsidP="00AE5102">
      <w:pPr>
        <w:pStyle w:val="Corpodetexto"/>
        <w:ind w:left="567"/>
        <w:jc w:val="both"/>
      </w:pPr>
      <w:r>
        <w:t>x</w:t>
      </w:r>
      <w:r w:rsidRPr="00AE5102">
        <w:rPr>
          <w:vertAlign w:val="superscript"/>
        </w:rPr>
        <w:t>2</w:t>
      </w:r>
      <w:r>
        <w:t xml:space="preserve"> + y</w:t>
      </w:r>
      <w:r w:rsidRPr="00AE5102">
        <w:rPr>
          <w:vertAlign w:val="superscript"/>
        </w:rPr>
        <w:t>2</w:t>
      </w:r>
      <w:r>
        <w:t xml:space="preserve"> = z</w:t>
      </w:r>
      <w:r w:rsidRPr="00AE5102">
        <w:rPr>
          <w:vertAlign w:val="superscript"/>
        </w:rPr>
        <w:t xml:space="preserve">2 </w:t>
      </w:r>
      <w:r>
        <w:t xml:space="preserve">                                                                                                                              (1)</w:t>
      </w:r>
    </w:p>
    <w:p w14:paraId="0A8618E5" w14:textId="77777777" w:rsidR="003C77D5" w:rsidRDefault="003C77D5" w:rsidP="008F312D">
      <w:pPr>
        <w:pStyle w:val="Corpodetexto"/>
        <w:jc w:val="both"/>
      </w:pPr>
    </w:p>
    <w:p w14:paraId="5575BF97" w14:textId="77777777" w:rsidR="00CE31F1" w:rsidRDefault="00FF46E4" w:rsidP="00CE31F1">
      <w:pPr>
        <w:pStyle w:val="Corpodetexto"/>
        <w:jc w:val="both"/>
        <w:rPr>
          <w:b/>
        </w:rPr>
      </w:pPr>
      <w:r>
        <w:rPr>
          <w:b/>
        </w:rPr>
        <w:t>2</w:t>
      </w:r>
      <w:r w:rsidR="00CE31F1" w:rsidRPr="001A0853">
        <w:rPr>
          <w:b/>
        </w:rPr>
        <w:t>.4. Citações</w:t>
      </w:r>
      <w:r w:rsidR="004B60A7">
        <w:rPr>
          <w:b/>
        </w:rPr>
        <w:t xml:space="preserve"> e referências bibliográficas</w:t>
      </w:r>
    </w:p>
    <w:p w14:paraId="2143D8C0" w14:textId="77777777" w:rsidR="004B60A7" w:rsidRDefault="004B60A7" w:rsidP="00D904F7">
      <w:pPr>
        <w:pStyle w:val="Corpodetexto"/>
        <w:jc w:val="both"/>
        <w:rPr>
          <w:b/>
        </w:rPr>
      </w:pPr>
    </w:p>
    <w:p w14:paraId="42DF0FDF" w14:textId="77777777" w:rsidR="004B60A7" w:rsidRPr="00D904F7" w:rsidRDefault="004B60A7" w:rsidP="00D904F7">
      <w:pPr>
        <w:pStyle w:val="Texto"/>
        <w:spacing w:line="240" w:lineRule="auto"/>
        <w:ind w:firstLine="567"/>
        <w:rPr>
          <w:rFonts w:ascii="Arial" w:hAnsi="Arial" w:cs="Arial"/>
          <w:sz w:val="22"/>
          <w:szCs w:val="22"/>
        </w:rPr>
      </w:pPr>
      <w:r w:rsidRPr="00D904F7">
        <w:rPr>
          <w:rFonts w:ascii="Arial" w:hAnsi="Arial" w:cs="Arial"/>
          <w:sz w:val="22"/>
          <w:szCs w:val="22"/>
        </w:rPr>
        <w:t>As citações devem ser feitas conforme a NBR 10520 (</w:t>
      </w:r>
      <w:r w:rsidR="00F121D1">
        <w:rPr>
          <w:rFonts w:ascii="Arial" w:hAnsi="Arial" w:cs="Arial"/>
          <w:sz w:val="22"/>
          <w:szCs w:val="22"/>
        </w:rPr>
        <w:t>Associação Brasileira d</w:t>
      </w:r>
      <w:r w:rsidR="00F121D1" w:rsidRPr="00D904F7">
        <w:rPr>
          <w:rFonts w:ascii="Arial" w:hAnsi="Arial" w:cs="Arial"/>
          <w:sz w:val="22"/>
          <w:szCs w:val="22"/>
        </w:rPr>
        <w:t>e Normas Técnicas</w:t>
      </w:r>
      <w:r w:rsidRPr="00D904F7">
        <w:rPr>
          <w:rFonts w:ascii="Arial" w:hAnsi="Arial" w:cs="Arial"/>
          <w:sz w:val="22"/>
          <w:szCs w:val="22"/>
        </w:rPr>
        <w:t>, 2002a). As referências bibliográficas devem estar relacionadas no final do texto seguindo o padrão ABNT de 2018. Somente devem ser incluídas na seção relativa às referências as obras citadas no texto</w:t>
      </w:r>
      <w:r w:rsidR="00680460">
        <w:rPr>
          <w:rFonts w:ascii="Arial" w:hAnsi="Arial" w:cs="Arial"/>
          <w:sz w:val="22"/>
          <w:szCs w:val="22"/>
        </w:rPr>
        <w:t>;</w:t>
      </w:r>
      <w:r w:rsidRPr="00D904F7">
        <w:rPr>
          <w:rFonts w:ascii="Arial" w:hAnsi="Arial" w:cs="Arial"/>
          <w:sz w:val="22"/>
          <w:szCs w:val="22"/>
        </w:rPr>
        <w:t xml:space="preserve"> elas devem estar em ordem alfabética e não devem ser numeradas. Deve-se utilizar fonte </w:t>
      </w:r>
      <w:r w:rsidR="00680460" w:rsidRPr="00680460">
        <w:rPr>
          <w:rFonts w:ascii="Arial" w:hAnsi="Arial" w:cs="Arial"/>
          <w:sz w:val="22"/>
          <w:szCs w:val="22"/>
        </w:rPr>
        <w:t>Arial</w:t>
      </w:r>
      <w:r w:rsidR="00813E91">
        <w:rPr>
          <w:rFonts w:ascii="Arial" w:hAnsi="Arial" w:cs="Arial"/>
          <w:sz w:val="22"/>
          <w:szCs w:val="22"/>
        </w:rPr>
        <w:t>, tamanho 11</w:t>
      </w:r>
      <w:r w:rsidR="0044524C">
        <w:rPr>
          <w:rFonts w:ascii="Arial" w:hAnsi="Arial" w:cs="Arial"/>
          <w:sz w:val="22"/>
          <w:szCs w:val="22"/>
        </w:rPr>
        <w:t xml:space="preserve">, sem espaçamento entrelinhas e com uma linha </w:t>
      </w:r>
      <w:r w:rsidRPr="00D904F7">
        <w:rPr>
          <w:rFonts w:ascii="Arial" w:hAnsi="Arial" w:cs="Arial"/>
          <w:sz w:val="22"/>
          <w:szCs w:val="22"/>
        </w:rPr>
        <w:t>em branco entre parágrafos. As referências apresentadas na sequência deverão servir de exemplo de como formatar alguns tipos comuns de referências bibliográficas.</w:t>
      </w:r>
    </w:p>
    <w:p w14:paraId="0270BADA" w14:textId="77777777" w:rsidR="004B60A7" w:rsidRPr="001A0853" w:rsidRDefault="004B60A7" w:rsidP="00D904F7">
      <w:pPr>
        <w:pStyle w:val="Corpodetexto"/>
        <w:jc w:val="both"/>
        <w:rPr>
          <w:b/>
        </w:rPr>
      </w:pPr>
    </w:p>
    <w:p w14:paraId="39BCF2B2" w14:textId="77777777" w:rsidR="003F5AF3" w:rsidRPr="00813E91" w:rsidRDefault="003F5AF3" w:rsidP="003F5AF3">
      <w:pPr>
        <w:pStyle w:val="Bibliografia"/>
        <w:rPr>
          <w:rStyle w:val="RefernciaSutil"/>
          <w:rFonts w:ascii="Arial" w:hAnsi="Arial" w:cs="Arial"/>
          <w:sz w:val="22"/>
          <w:szCs w:val="22"/>
        </w:rPr>
      </w:pPr>
      <w:r w:rsidRPr="00813E91">
        <w:rPr>
          <w:rStyle w:val="RefernciaSutil"/>
          <w:rFonts w:ascii="Arial" w:hAnsi="Arial" w:cs="Arial"/>
          <w:sz w:val="22"/>
          <w:szCs w:val="22"/>
        </w:rPr>
        <w:lastRenderedPageBreak/>
        <w:t xml:space="preserve">ASSOCIAÇÃO BRASILEIRA DE NORMAS TÉCNICAS. </w:t>
      </w:r>
      <w:r w:rsidRPr="00813E91">
        <w:rPr>
          <w:rStyle w:val="RefernciaSutil"/>
          <w:rFonts w:ascii="Arial" w:hAnsi="Arial" w:cs="Arial"/>
          <w:b/>
          <w:bCs/>
          <w:sz w:val="22"/>
          <w:szCs w:val="22"/>
        </w:rPr>
        <w:t>NBR 14724</w:t>
      </w:r>
      <w:r w:rsidRPr="00813E91">
        <w:rPr>
          <w:rStyle w:val="RefernciaSutil"/>
          <w:rFonts w:ascii="Arial" w:hAnsi="Arial" w:cs="Arial"/>
          <w:sz w:val="22"/>
          <w:szCs w:val="22"/>
        </w:rPr>
        <w:t>: Informação e Documentação - Trabalhos acadêmicos - Apresentação. Rio de Janeiro: ABNT, 2011.</w:t>
      </w:r>
    </w:p>
    <w:p w14:paraId="20B764AB" w14:textId="77777777" w:rsidR="003F5AF3" w:rsidRPr="00813E91" w:rsidRDefault="003F5AF3" w:rsidP="003F5AF3">
      <w:pPr>
        <w:pStyle w:val="Bibliografia"/>
        <w:rPr>
          <w:rFonts w:ascii="Arial" w:hAnsi="Arial" w:cs="Arial"/>
          <w:sz w:val="22"/>
          <w:szCs w:val="22"/>
        </w:rPr>
      </w:pPr>
    </w:p>
    <w:p w14:paraId="369DC1F9" w14:textId="77777777" w:rsidR="003F5AF3" w:rsidRPr="00813E91" w:rsidRDefault="003F5AF3" w:rsidP="003F5AF3">
      <w:pPr>
        <w:pStyle w:val="Bibliografia"/>
        <w:rPr>
          <w:rFonts w:ascii="Arial" w:hAnsi="Arial" w:cs="Arial"/>
          <w:sz w:val="22"/>
          <w:szCs w:val="22"/>
        </w:rPr>
      </w:pPr>
      <w:r w:rsidRPr="00813E91">
        <w:rPr>
          <w:rFonts w:ascii="Arial" w:hAnsi="Arial" w:cs="Arial"/>
          <w:sz w:val="22"/>
          <w:szCs w:val="22"/>
        </w:rPr>
        <w:t xml:space="preserve">ASSOCIAÇÃO BRASILEIRA DE NORMAS TÉCNICAS. </w:t>
      </w:r>
      <w:r w:rsidRPr="00813E91">
        <w:rPr>
          <w:rFonts w:ascii="Arial" w:hAnsi="Arial" w:cs="Arial"/>
          <w:b/>
          <w:bCs/>
          <w:iCs/>
          <w:sz w:val="22"/>
          <w:szCs w:val="22"/>
        </w:rPr>
        <w:t>NBR 10520</w:t>
      </w:r>
      <w:r w:rsidRPr="00813E91">
        <w:rPr>
          <w:rFonts w:ascii="Arial" w:hAnsi="Arial" w:cs="Arial"/>
          <w:sz w:val="22"/>
          <w:szCs w:val="22"/>
        </w:rPr>
        <w:t xml:space="preserve">:  </w:t>
      </w:r>
      <w:r w:rsidRPr="00813E91">
        <w:rPr>
          <w:rFonts w:ascii="Arial" w:hAnsi="Arial" w:cs="Arial"/>
          <w:bCs/>
          <w:sz w:val="22"/>
          <w:szCs w:val="22"/>
        </w:rPr>
        <w:t>Informação e Documentação - Citações em Documentos - Apresentação</w:t>
      </w:r>
      <w:r w:rsidRPr="00813E91">
        <w:rPr>
          <w:rFonts w:ascii="Arial" w:hAnsi="Arial" w:cs="Arial"/>
          <w:sz w:val="22"/>
          <w:szCs w:val="22"/>
        </w:rPr>
        <w:t>. Rio de Janeiro: ABNT, 2002a.</w:t>
      </w:r>
    </w:p>
    <w:p w14:paraId="5D273CBB" w14:textId="77777777" w:rsidR="003F5AF3" w:rsidRPr="00813E91" w:rsidRDefault="003F5AF3" w:rsidP="003F5AF3">
      <w:pPr>
        <w:pStyle w:val="Bibliografia"/>
        <w:rPr>
          <w:rFonts w:ascii="Arial" w:hAnsi="Arial" w:cs="Arial"/>
          <w:sz w:val="22"/>
          <w:szCs w:val="22"/>
        </w:rPr>
      </w:pPr>
    </w:p>
    <w:p w14:paraId="4551B284" w14:textId="77777777" w:rsidR="003F5AF3" w:rsidRPr="00813E91" w:rsidRDefault="003F5AF3" w:rsidP="003F5AF3">
      <w:pPr>
        <w:pStyle w:val="Bibliografia"/>
        <w:rPr>
          <w:rFonts w:ascii="Arial" w:hAnsi="Arial" w:cs="Arial"/>
          <w:sz w:val="22"/>
          <w:szCs w:val="22"/>
        </w:rPr>
      </w:pPr>
      <w:r w:rsidRPr="00813E91">
        <w:rPr>
          <w:rFonts w:ascii="Arial" w:hAnsi="Arial" w:cs="Arial"/>
          <w:sz w:val="22"/>
          <w:szCs w:val="22"/>
        </w:rPr>
        <w:t xml:space="preserve">ASSOCIAÇÃO BRASILEIRA DE NORMAS TÉCNICAS. </w:t>
      </w:r>
      <w:r w:rsidRPr="00813E91">
        <w:rPr>
          <w:rFonts w:ascii="Arial" w:hAnsi="Arial" w:cs="Arial"/>
          <w:b/>
          <w:bCs/>
          <w:iCs/>
          <w:sz w:val="22"/>
          <w:szCs w:val="22"/>
        </w:rPr>
        <w:t>NBR 6023</w:t>
      </w:r>
      <w:r w:rsidRPr="00813E91">
        <w:rPr>
          <w:rFonts w:ascii="Arial" w:hAnsi="Arial" w:cs="Arial"/>
          <w:sz w:val="22"/>
          <w:szCs w:val="22"/>
        </w:rPr>
        <w:t>:</w:t>
      </w:r>
      <w:r w:rsidRPr="00813E91">
        <w:rPr>
          <w:rFonts w:ascii="Arial" w:hAnsi="Arial" w:cs="Arial"/>
          <w:bCs/>
          <w:sz w:val="22"/>
          <w:szCs w:val="22"/>
        </w:rPr>
        <w:t xml:space="preserve"> Informação e Documentação - Referências - Elaboração</w:t>
      </w:r>
      <w:r w:rsidRPr="00813E91">
        <w:rPr>
          <w:rFonts w:ascii="Arial" w:hAnsi="Arial" w:cs="Arial"/>
          <w:sz w:val="22"/>
          <w:szCs w:val="22"/>
        </w:rPr>
        <w:t>. Rio de Janeiro: ABNT, 2018.</w:t>
      </w:r>
    </w:p>
    <w:p w14:paraId="6A3A50F6" w14:textId="77777777" w:rsidR="003F5AF3" w:rsidRPr="00813E91" w:rsidRDefault="003F5AF3" w:rsidP="003F5AF3">
      <w:pPr>
        <w:pStyle w:val="Corpodetexto"/>
        <w:rPr>
          <w:lang w:val="pt-BR"/>
        </w:rPr>
      </w:pPr>
    </w:p>
    <w:p w14:paraId="5A40D37E" w14:textId="77777777" w:rsidR="003F5AF3" w:rsidRPr="00813E91" w:rsidRDefault="003F5AF3" w:rsidP="003F5AF3">
      <w:pPr>
        <w:pStyle w:val="Corpodetexto"/>
        <w:rPr>
          <w:lang w:val="pt-BR"/>
        </w:rPr>
      </w:pPr>
      <w:r w:rsidRPr="00813E91">
        <w:rPr>
          <w:lang w:val="pt-BR"/>
        </w:rPr>
        <w:t xml:space="preserve">BARBIERI, J.C. </w:t>
      </w:r>
      <w:r w:rsidRPr="00813E91">
        <w:rPr>
          <w:b/>
          <w:bCs/>
          <w:iCs/>
          <w:lang w:val="pt-BR"/>
        </w:rPr>
        <w:t>Gestão ambiental empresarial</w:t>
      </w:r>
      <w:r w:rsidRPr="00813E91">
        <w:rPr>
          <w:i/>
          <w:lang w:val="pt-BR"/>
        </w:rPr>
        <w:t>.</w:t>
      </w:r>
      <w:r w:rsidRPr="00813E91">
        <w:rPr>
          <w:lang w:val="pt-BR"/>
        </w:rPr>
        <w:t xml:space="preserve"> São Paulo: Saraiva, 2004.</w:t>
      </w:r>
    </w:p>
    <w:p w14:paraId="03FE78B8" w14:textId="77777777" w:rsidR="003F5AF3" w:rsidRPr="00813E91" w:rsidRDefault="003F5AF3" w:rsidP="003F5AF3"/>
    <w:p w14:paraId="5469EC8E" w14:textId="77777777" w:rsidR="003F5AF3" w:rsidRPr="00813E91" w:rsidRDefault="003F5AF3" w:rsidP="003F5AF3">
      <w:r w:rsidRPr="00813E91">
        <w:t xml:space="preserve">FREDERICO, G.F. </w:t>
      </w:r>
      <w:r w:rsidRPr="00813E91">
        <w:rPr>
          <w:b/>
          <w:bCs/>
          <w:iCs/>
        </w:rPr>
        <w:t>Proposta de aplicação do Balanced Scorecard para o operador de transporte logístico</w:t>
      </w:r>
      <w:r w:rsidRPr="00813E91">
        <w:t>. 196 f. Dissertação (Mestrado em Engenharia de Produção) – Faculdade de Engenharia de Bauru, Universidade Estadual Paulista - UNESP, Bauru, 2008.</w:t>
      </w:r>
    </w:p>
    <w:p w14:paraId="7EA4E8E3" w14:textId="77777777" w:rsidR="003F5AF3" w:rsidRPr="00813E91" w:rsidRDefault="003F5AF3" w:rsidP="003F5AF3">
      <w:pPr>
        <w:pStyle w:val="Bibliografia"/>
        <w:rPr>
          <w:rFonts w:ascii="Arial" w:hAnsi="Arial" w:cs="Arial"/>
          <w:sz w:val="22"/>
          <w:szCs w:val="22"/>
        </w:rPr>
      </w:pPr>
    </w:p>
    <w:p w14:paraId="17873C7C" w14:textId="77777777" w:rsidR="003F5AF3" w:rsidRPr="00813E91" w:rsidRDefault="003F5AF3" w:rsidP="003F5AF3">
      <w:pPr>
        <w:pStyle w:val="Bibliografia"/>
        <w:rPr>
          <w:rFonts w:ascii="Arial" w:hAnsi="Arial" w:cs="Arial"/>
          <w:sz w:val="22"/>
          <w:szCs w:val="22"/>
        </w:rPr>
      </w:pPr>
      <w:r w:rsidRPr="00813E91">
        <w:rPr>
          <w:rFonts w:ascii="Arial" w:hAnsi="Arial" w:cs="Arial"/>
          <w:sz w:val="22"/>
          <w:szCs w:val="22"/>
        </w:rPr>
        <w:t xml:space="preserve">KOTLER, P. </w:t>
      </w:r>
      <w:r w:rsidRPr="00813E91">
        <w:rPr>
          <w:rFonts w:ascii="Arial" w:hAnsi="Arial" w:cs="Arial"/>
          <w:b/>
          <w:iCs/>
          <w:sz w:val="22"/>
          <w:szCs w:val="22"/>
        </w:rPr>
        <w:t>Administração de marketing: a edição do novo milênio</w:t>
      </w:r>
      <w:r w:rsidRPr="00813E91">
        <w:rPr>
          <w:rFonts w:ascii="Arial" w:hAnsi="Arial" w:cs="Arial"/>
          <w:sz w:val="22"/>
          <w:szCs w:val="22"/>
        </w:rPr>
        <w:t>. 10. ed. São Paulo: Prentice Hall, 2000.</w:t>
      </w:r>
    </w:p>
    <w:p w14:paraId="3A2829CE" w14:textId="77777777" w:rsidR="003F5AF3" w:rsidRPr="00813E91" w:rsidRDefault="003F5AF3" w:rsidP="003F5AF3">
      <w:pPr>
        <w:pStyle w:val="Corpodetexto"/>
        <w:rPr>
          <w:lang w:val="pt-BR"/>
        </w:rPr>
      </w:pPr>
    </w:p>
    <w:p w14:paraId="31D885A0" w14:textId="77777777" w:rsidR="003F5AF3" w:rsidRPr="00813E91" w:rsidRDefault="003F5AF3" w:rsidP="003F5AF3">
      <w:pPr>
        <w:pStyle w:val="Corpodetexto"/>
        <w:rPr>
          <w:lang w:val="pt-BR"/>
        </w:rPr>
      </w:pPr>
      <w:r w:rsidRPr="00813E91">
        <w:rPr>
          <w:lang w:val="pt-BR"/>
        </w:rPr>
        <w:t xml:space="preserve">PIRES, S.R.I. </w:t>
      </w:r>
      <w:r w:rsidRPr="00813E91">
        <w:rPr>
          <w:b/>
          <w:bCs/>
          <w:iCs/>
          <w:lang w:val="pt-BR"/>
        </w:rPr>
        <w:t>Integração do planejamento e controle da produção a uma estratégia de manufatura</w:t>
      </w:r>
      <w:r w:rsidRPr="00813E91">
        <w:rPr>
          <w:i/>
          <w:lang w:val="pt-BR"/>
        </w:rPr>
        <w:t>.</w:t>
      </w:r>
      <w:r w:rsidRPr="00813E91">
        <w:rPr>
          <w:lang w:val="pt-BR"/>
        </w:rPr>
        <w:t xml:space="preserve"> 223 f. Tese (Doutorado) - Escola de Engenharia de São Carlos, Universidade de São Paulo, São Carlos, 1994.</w:t>
      </w:r>
    </w:p>
    <w:p w14:paraId="5A8B1108" w14:textId="77777777" w:rsidR="003F5AF3" w:rsidRPr="00813E91" w:rsidRDefault="003F5AF3" w:rsidP="003F5AF3">
      <w:pPr>
        <w:pStyle w:val="Corpodetexto"/>
        <w:rPr>
          <w:lang w:val="pt-BR"/>
        </w:rPr>
      </w:pPr>
    </w:p>
    <w:p w14:paraId="24194BCE" w14:textId="77777777" w:rsidR="003F5AF3" w:rsidRPr="00803337" w:rsidRDefault="003F5AF3" w:rsidP="003F5AF3">
      <w:pPr>
        <w:pStyle w:val="Corpodetexto"/>
        <w:rPr>
          <w:lang w:val="en-US"/>
        </w:rPr>
      </w:pPr>
      <w:r w:rsidRPr="00803337">
        <w:rPr>
          <w:lang w:val="en-US"/>
        </w:rPr>
        <w:t xml:space="preserve">RICHARDS, D.J.; FROSCH, R.A. The industrial green game: overview as perspectives. In: RICHARDS, D.J. (org.). </w:t>
      </w:r>
      <w:r w:rsidRPr="00803337">
        <w:rPr>
          <w:b/>
          <w:bCs/>
          <w:iCs/>
          <w:lang w:val="en-US"/>
        </w:rPr>
        <w:t>The industrial green game</w:t>
      </w:r>
      <w:r w:rsidRPr="00803337">
        <w:rPr>
          <w:iCs/>
          <w:lang w:val="en-US"/>
        </w:rPr>
        <w:t>:</w:t>
      </w:r>
      <w:r w:rsidRPr="00803337">
        <w:rPr>
          <w:i/>
          <w:lang w:val="en-US"/>
        </w:rPr>
        <w:t xml:space="preserve"> </w:t>
      </w:r>
      <w:r w:rsidRPr="00803337">
        <w:rPr>
          <w:lang w:val="en-US"/>
        </w:rPr>
        <w:t>implications for environmental design and management. Washington: National Academy Press, 1997.</w:t>
      </w:r>
    </w:p>
    <w:p w14:paraId="797DE6E3" w14:textId="77777777" w:rsidR="003F5AF3" w:rsidRPr="00803337" w:rsidRDefault="003F5AF3" w:rsidP="003F5AF3">
      <w:pPr>
        <w:pStyle w:val="Corpodetexto"/>
        <w:rPr>
          <w:lang w:val="en-US"/>
        </w:rPr>
      </w:pPr>
    </w:p>
    <w:p w14:paraId="6E0F967C" w14:textId="77777777" w:rsidR="003F5AF3" w:rsidRPr="00803337" w:rsidRDefault="003F5AF3" w:rsidP="003F5AF3">
      <w:pPr>
        <w:pStyle w:val="Corpodetexto"/>
        <w:rPr>
          <w:lang w:val="en-US"/>
        </w:rPr>
      </w:pPr>
      <w:r w:rsidRPr="00803337">
        <w:rPr>
          <w:lang w:val="en-US"/>
        </w:rPr>
        <w:t xml:space="preserve">SANTOS, F. C. A. </w:t>
      </w:r>
      <w:r w:rsidRPr="00803337">
        <w:rPr>
          <w:b/>
          <w:bCs/>
          <w:lang w:val="en-US"/>
        </w:rPr>
        <w:t>Integration of human resource management and competitive priorities of manufacturing strategy</w:t>
      </w:r>
      <w:r w:rsidRPr="00803337">
        <w:rPr>
          <w:lang w:val="en-US"/>
        </w:rPr>
        <w:t xml:space="preserve">. </w:t>
      </w:r>
      <w:r w:rsidRPr="00803337">
        <w:rPr>
          <w:iCs/>
          <w:lang w:val="en-US"/>
        </w:rPr>
        <w:t>International Journal of Operations &amp; Production Management</w:t>
      </w:r>
      <w:r w:rsidRPr="00803337">
        <w:rPr>
          <w:i/>
          <w:lang w:val="en-US"/>
        </w:rPr>
        <w:t xml:space="preserve">, </w:t>
      </w:r>
      <w:r w:rsidRPr="00803337">
        <w:rPr>
          <w:lang w:val="en-US"/>
        </w:rPr>
        <w:t>n.5, p.612-628, 2000.</w:t>
      </w:r>
    </w:p>
    <w:p w14:paraId="670D1558" w14:textId="77777777" w:rsidR="003F5AF3" w:rsidRPr="00803337" w:rsidRDefault="003F5AF3" w:rsidP="003F5AF3">
      <w:pPr>
        <w:pStyle w:val="Bibliografia"/>
        <w:rPr>
          <w:rStyle w:val="Corpodetexto1"/>
          <w:rFonts w:cs="Arial"/>
          <w:sz w:val="22"/>
          <w:szCs w:val="22"/>
          <w:lang w:val="en-US"/>
        </w:rPr>
      </w:pPr>
    </w:p>
    <w:p w14:paraId="7BF8CC5F" w14:textId="77777777" w:rsidR="003F5AF3" w:rsidRPr="00813E91" w:rsidRDefault="003F5AF3" w:rsidP="003F5AF3">
      <w:pPr>
        <w:pStyle w:val="Bibliografia"/>
        <w:rPr>
          <w:rStyle w:val="Corpodetexto1"/>
          <w:rFonts w:cs="Arial"/>
          <w:sz w:val="22"/>
          <w:szCs w:val="22"/>
        </w:rPr>
      </w:pPr>
      <w:r w:rsidRPr="00803337">
        <w:rPr>
          <w:rStyle w:val="Corpodetexto1"/>
          <w:rFonts w:cs="Arial"/>
          <w:sz w:val="22"/>
          <w:szCs w:val="22"/>
          <w:lang w:val="en-US"/>
        </w:rPr>
        <w:t xml:space="preserve">SLACK, N.; CHAMBER, S.; HARDLAND, C.; HARRISON, A. e JOHNSTON, R. </w:t>
      </w:r>
      <w:proofErr w:type="spellStart"/>
      <w:r w:rsidRPr="00803337">
        <w:rPr>
          <w:rStyle w:val="Corpodetexto1"/>
          <w:rFonts w:cs="Arial"/>
          <w:b/>
          <w:iCs/>
          <w:sz w:val="22"/>
          <w:szCs w:val="22"/>
          <w:lang w:val="en-US"/>
        </w:rPr>
        <w:t>Administração</w:t>
      </w:r>
      <w:proofErr w:type="spellEnd"/>
      <w:r w:rsidRPr="00803337">
        <w:rPr>
          <w:rStyle w:val="Corpodetexto1"/>
          <w:rFonts w:cs="Arial"/>
          <w:b/>
          <w:iCs/>
          <w:sz w:val="22"/>
          <w:szCs w:val="22"/>
          <w:lang w:val="en-US"/>
        </w:rPr>
        <w:t xml:space="preserve"> da </w:t>
      </w:r>
      <w:proofErr w:type="spellStart"/>
      <w:r w:rsidRPr="00803337">
        <w:rPr>
          <w:rStyle w:val="Corpodetexto1"/>
          <w:rFonts w:cs="Arial"/>
          <w:b/>
          <w:iCs/>
          <w:sz w:val="22"/>
          <w:szCs w:val="22"/>
          <w:lang w:val="en-US"/>
        </w:rPr>
        <w:t>Produção</w:t>
      </w:r>
      <w:proofErr w:type="spellEnd"/>
      <w:r w:rsidRPr="00803337">
        <w:rPr>
          <w:rStyle w:val="Corpodetexto1"/>
          <w:rFonts w:cs="Arial"/>
          <w:sz w:val="22"/>
          <w:szCs w:val="22"/>
          <w:lang w:val="en-US"/>
        </w:rPr>
        <w:t xml:space="preserve">. </w:t>
      </w:r>
      <w:r w:rsidRPr="00813E91">
        <w:rPr>
          <w:rStyle w:val="Corpodetexto1"/>
          <w:rFonts w:cs="Arial"/>
          <w:sz w:val="22"/>
          <w:szCs w:val="22"/>
        </w:rPr>
        <w:t>São Paulo: Atlas, 1999.</w:t>
      </w:r>
    </w:p>
    <w:p w14:paraId="12C55EF0" w14:textId="77777777" w:rsidR="00CE31F1" w:rsidRDefault="00CE31F1" w:rsidP="00D904F7">
      <w:pPr>
        <w:pStyle w:val="Corpodetexto"/>
        <w:jc w:val="both"/>
        <w:rPr>
          <w:i/>
        </w:rPr>
      </w:pPr>
    </w:p>
    <w:p w14:paraId="38D7CB92" w14:textId="77777777" w:rsidR="00CE31F1" w:rsidRDefault="00CE31F1" w:rsidP="003C77D5">
      <w:pPr>
        <w:pStyle w:val="Corpodetexto"/>
        <w:jc w:val="both"/>
        <w:rPr>
          <w:i/>
        </w:rPr>
      </w:pPr>
    </w:p>
    <w:p w14:paraId="49A96439" w14:textId="77777777" w:rsidR="00CE31F1" w:rsidRDefault="00CE31F1" w:rsidP="003C77D5">
      <w:pPr>
        <w:pStyle w:val="Corpodetexto"/>
        <w:jc w:val="both"/>
        <w:rPr>
          <w:i/>
        </w:rPr>
      </w:pPr>
    </w:p>
    <w:sectPr w:rsidR="00CE31F1" w:rsidSect="002D60D1">
      <w:headerReference w:type="default" r:id="rId10"/>
      <w:pgSz w:w="11910" w:h="16840"/>
      <w:pgMar w:top="3261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11457" w14:textId="77777777" w:rsidR="000B5E68" w:rsidRDefault="000B5E68" w:rsidP="00A54900">
      <w:r>
        <w:separator/>
      </w:r>
    </w:p>
  </w:endnote>
  <w:endnote w:type="continuationSeparator" w:id="0">
    <w:p w14:paraId="4F8EAF84" w14:textId="77777777" w:rsidR="000B5E68" w:rsidRDefault="000B5E68" w:rsidP="00A5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1329E" w14:textId="77777777" w:rsidR="000B5E68" w:rsidRDefault="000B5E68" w:rsidP="00A54900">
      <w:r>
        <w:separator/>
      </w:r>
    </w:p>
  </w:footnote>
  <w:footnote w:type="continuationSeparator" w:id="0">
    <w:p w14:paraId="56A2E773" w14:textId="77777777" w:rsidR="000B5E68" w:rsidRDefault="000B5E68" w:rsidP="00A5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0F742" w14:textId="46D53240" w:rsidR="00803337" w:rsidRDefault="008A47C2" w:rsidP="00CF29E6">
    <w:pPr>
      <w:pStyle w:val="Cabealho"/>
      <w:tabs>
        <w:tab w:val="clear" w:pos="8504"/>
        <w:tab w:val="left" w:pos="2268"/>
      </w:tabs>
      <w:ind w:left="-1134"/>
    </w:pPr>
    <w:r>
      <w:rPr>
        <w:noProof/>
      </w:rPr>
      <w:drawing>
        <wp:inline distT="0" distB="0" distL="0" distR="0" wp14:anchorId="05A5F3C9" wp14:editId="4A37DEAE">
          <wp:extent cx="7647150" cy="1962150"/>
          <wp:effectExtent l="0" t="0" r="0" b="0"/>
          <wp:docPr id="110695126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5006" cy="1964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7A09"/>
    <w:multiLevelType w:val="hybridMultilevel"/>
    <w:tmpl w:val="1E38A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1971"/>
    <w:multiLevelType w:val="hybridMultilevel"/>
    <w:tmpl w:val="54F23D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058F8"/>
    <w:multiLevelType w:val="hybridMultilevel"/>
    <w:tmpl w:val="C330AC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34CF3"/>
    <w:multiLevelType w:val="hybridMultilevel"/>
    <w:tmpl w:val="876CD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979389">
    <w:abstractNumId w:val="2"/>
  </w:num>
  <w:num w:numId="2" w16cid:durableId="1881628889">
    <w:abstractNumId w:val="0"/>
  </w:num>
  <w:num w:numId="3" w16cid:durableId="1531453228">
    <w:abstractNumId w:val="1"/>
  </w:num>
  <w:num w:numId="4" w16cid:durableId="1416593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4C9"/>
    <w:rsid w:val="00000155"/>
    <w:rsid w:val="00005C52"/>
    <w:rsid w:val="00011D56"/>
    <w:rsid w:val="00057BE5"/>
    <w:rsid w:val="000B53EF"/>
    <w:rsid w:val="000B5E68"/>
    <w:rsid w:val="000D5C11"/>
    <w:rsid w:val="000E750A"/>
    <w:rsid w:val="00115E13"/>
    <w:rsid w:val="00130818"/>
    <w:rsid w:val="00174DBE"/>
    <w:rsid w:val="001A0853"/>
    <w:rsid w:val="001A09E0"/>
    <w:rsid w:val="001F4CC9"/>
    <w:rsid w:val="00236786"/>
    <w:rsid w:val="00256FAC"/>
    <w:rsid w:val="00294FBE"/>
    <w:rsid w:val="002B0C68"/>
    <w:rsid w:val="002B1B09"/>
    <w:rsid w:val="002B42F1"/>
    <w:rsid w:val="002D60D1"/>
    <w:rsid w:val="002E4442"/>
    <w:rsid w:val="002F3283"/>
    <w:rsid w:val="00303F49"/>
    <w:rsid w:val="00347227"/>
    <w:rsid w:val="0034758E"/>
    <w:rsid w:val="00366E73"/>
    <w:rsid w:val="00367DC9"/>
    <w:rsid w:val="00392B89"/>
    <w:rsid w:val="003B5393"/>
    <w:rsid w:val="003C77D5"/>
    <w:rsid w:val="003D12FB"/>
    <w:rsid w:val="003D7B4D"/>
    <w:rsid w:val="003E6DF4"/>
    <w:rsid w:val="003F2736"/>
    <w:rsid w:val="003F5AF3"/>
    <w:rsid w:val="00413FFE"/>
    <w:rsid w:val="004236A3"/>
    <w:rsid w:val="0044369B"/>
    <w:rsid w:val="0044524C"/>
    <w:rsid w:val="004511F6"/>
    <w:rsid w:val="0049493C"/>
    <w:rsid w:val="004A0CB7"/>
    <w:rsid w:val="004B60A7"/>
    <w:rsid w:val="004C7724"/>
    <w:rsid w:val="004F3DE6"/>
    <w:rsid w:val="004F65B7"/>
    <w:rsid w:val="00515680"/>
    <w:rsid w:val="00530B66"/>
    <w:rsid w:val="00557F76"/>
    <w:rsid w:val="00577144"/>
    <w:rsid w:val="0059037B"/>
    <w:rsid w:val="005C506C"/>
    <w:rsid w:val="005C7D42"/>
    <w:rsid w:val="005D3497"/>
    <w:rsid w:val="00605931"/>
    <w:rsid w:val="00627C18"/>
    <w:rsid w:val="00650895"/>
    <w:rsid w:val="006510E5"/>
    <w:rsid w:val="00654B28"/>
    <w:rsid w:val="006611BB"/>
    <w:rsid w:val="00680460"/>
    <w:rsid w:val="006A403E"/>
    <w:rsid w:val="006B229B"/>
    <w:rsid w:val="006F38F3"/>
    <w:rsid w:val="007035CD"/>
    <w:rsid w:val="00703C51"/>
    <w:rsid w:val="007622DA"/>
    <w:rsid w:val="00765748"/>
    <w:rsid w:val="00795C87"/>
    <w:rsid w:val="007A57B0"/>
    <w:rsid w:val="007B231B"/>
    <w:rsid w:val="007C22F0"/>
    <w:rsid w:val="007D2984"/>
    <w:rsid w:val="00803337"/>
    <w:rsid w:val="00813E91"/>
    <w:rsid w:val="00821B37"/>
    <w:rsid w:val="00841B44"/>
    <w:rsid w:val="008675A4"/>
    <w:rsid w:val="00896E8F"/>
    <w:rsid w:val="008A075B"/>
    <w:rsid w:val="008A3CC7"/>
    <w:rsid w:val="008A47C2"/>
    <w:rsid w:val="008C619A"/>
    <w:rsid w:val="008E13CB"/>
    <w:rsid w:val="008F312D"/>
    <w:rsid w:val="009121C8"/>
    <w:rsid w:val="00950B2B"/>
    <w:rsid w:val="009544FF"/>
    <w:rsid w:val="00954F12"/>
    <w:rsid w:val="00957ADA"/>
    <w:rsid w:val="009670DF"/>
    <w:rsid w:val="0096756E"/>
    <w:rsid w:val="0097525B"/>
    <w:rsid w:val="00977CF9"/>
    <w:rsid w:val="009977A0"/>
    <w:rsid w:val="009A12A1"/>
    <w:rsid w:val="009A2AFD"/>
    <w:rsid w:val="009A2DC6"/>
    <w:rsid w:val="009A7F6D"/>
    <w:rsid w:val="009C21D4"/>
    <w:rsid w:val="009F3161"/>
    <w:rsid w:val="00A003F0"/>
    <w:rsid w:val="00A40EDC"/>
    <w:rsid w:val="00A419AC"/>
    <w:rsid w:val="00A54900"/>
    <w:rsid w:val="00A555B4"/>
    <w:rsid w:val="00A7329C"/>
    <w:rsid w:val="00A77675"/>
    <w:rsid w:val="00A94CD2"/>
    <w:rsid w:val="00AB4F8E"/>
    <w:rsid w:val="00AC3785"/>
    <w:rsid w:val="00AD55C3"/>
    <w:rsid w:val="00AE2B14"/>
    <w:rsid w:val="00AE5102"/>
    <w:rsid w:val="00B036C5"/>
    <w:rsid w:val="00B25920"/>
    <w:rsid w:val="00B357BB"/>
    <w:rsid w:val="00B44717"/>
    <w:rsid w:val="00B5144F"/>
    <w:rsid w:val="00B724A8"/>
    <w:rsid w:val="00BA0ABD"/>
    <w:rsid w:val="00C46F84"/>
    <w:rsid w:val="00C52A87"/>
    <w:rsid w:val="00C86802"/>
    <w:rsid w:val="00C90FAB"/>
    <w:rsid w:val="00CE31F1"/>
    <w:rsid w:val="00CF29E6"/>
    <w:rsid w:val="00D06E2A"/>
    <w:rsid w:val="00D16E7C"/>
    <w:rsid w:val="00D17017"/>
    <w:rsid w:val="00D32EAA"/>
    <w:rsid w:val="00D4365E"/>
    <w:rsid w:val="00D5769F"/>
    <w:rsid w:val="00D904F7"/>
    <w:rsid w:val="00DC0E2A"/>
    <w:rsid w:val="00DC76BC"/>
    <w:rsid w:val="00DD187F"/>
    <w:rsid w:val="00DD3222"/>
    <w:rsid w:val="00DD741E"/>
    <w:rsid w:val="00DE7B50"/>
    <w:rsid w:val="00DF445B"/>
    <w:rsid w:val="00DF7011"/>
    <w:rsid w:val="00E02E72"/>
    <w:rsid w:val="00E03986"/>
    <w:rsid w:val="00E10972"/>
    <w:rsid w:val="00E1755A"/>
    <w:rsid w:val="00E34A49"/>
    <w:rsid w:val="00E56C0C"/>
    <w:rsid w:val="00E80284"/>
    <w:rsid w:val="00E82296"/>
    <w:rsid w:val="00EA44C9"/>
    <w:rsid w:val="00EB115B"/>
    <w:rsid w:val="00EB6E13"/>
    <w:rsid w:val="00EC6F8A"/>
    <w:rsid w:val="00F121D1"/>
    <w:rsid w:val="00F26F35"/>
    <w:rsid w:val="00F356F7"/>
    <w:rsid w:val="00F54051"/>
    <w:rsid w:val="00F60CC9"/>
    <w:rsid w:val="00FB05D7"/>
    <w:rsid w:val="00FD076A"/>
    <w:rsid w:val="00FD72E2"/>
    <w:rsid w:val="00FE3652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68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549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4900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549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4900"/>
    <w:rPr>
      <w:rFonts w:ascii="Arial" w:eastAsia="Arial" w:hAnsi="Arial" w:cs="Arial"/>
      <w:lang w:val="pt-PT" w:eastAsia="pt-PT" w:bidi="pt-PT"/>
    </w:rPr>
  </w:style>
  <w:style w:type="paragraph" w:customStyle="1" w:styleId="Texto">
    <w:name w:val="Texto"/>
    <w:basedOn w:val="Corpodetexto"/>
    <w:link w:val="TextoChar"/>
    <w:qFormat/>
    <w:rsid w:val="004B60A7"/>
    <w:pPr>
      <w:autoSpaceDE/>
      <w:autoSpaceDN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pt-BR" w:eastAsia="pt-BR" w:bidi="ar-SA"/>
    </w:rPr>
  </w:style>
  <w:style w:type="character" w:customStyle="1" w:styleId="TextoChar">
    <w:name w:val="Texto Char"/>
    <w:basedOn w:val="Fontepargpadro"/>
    <w:link w:val="Texto"/>
    <w:rsid w:val="004B60A7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Bibliografia">
    <w:name w:val="Bibliography"/>
    <w:basedOn w:val="Normal"/>
    <w:next w:val="Normal"/>
    <w:uiPriority w:val="37"/>
    <w:semiHidden/>
    <w:unhideWhenUsed/>
    <w:rsid w:val="003F5AF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Corpodetexto1">
    <w:name w:val="Corpo de texto1"/>
    <w:rsid w:val="003F5AF3"/>
    <w:rPr>
      <w:rFonts w:ascii="Arial" w:hAnsi="Arial"/>
      <w:sz w:val="24"/>
      <w:szCs w:val="24"/>
      <w:lang w:val="pt-BR" w:eastAsia="pt-BR" w:bidi="ar-SA"/>
    </w:rPr>
  </w:style>
  <w:style w:type="character" w:styleId="RefernciaSutil">
    <w:name w:val="Subtle Reference"/>
    <w:uiPriority w:val="31"/>
    <w:rsid w:val="003F5A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9D042-FF3E-49BA-AF17-9FA22F74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2020-09-06T21:19:00Z</dcterms:created>
  <dcterms:modified xsi:type="dcterms:W3CDTF">2024-08-02T15:05:00Z</dcterms:modified>
</cp:coreProperties>
</file>